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64C5E" w14:textId="219941C7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Příloha č. </w:t>
      </w:r>
      <w:r w:rsidR="00B64803">
        <w:rPr>
          <w:rFonts w:ascii="Arial" w:hAnsi="Arial" w:cs="Arial"/>
          <w:b/>
          <w:sz w:val="24"/>
          <w:szCs w:val="24"/>
        </w:rPr>
        <w:t>7</w:t>
      </w:r>
      <w:r w:rsidRPr="008F2D94">
        <w:rPr>
          <w:rFonts w:ascii="Arial" w:hAnsi="Arial" w:cs="Arial"/>
          <w:b/>
          <w:sz w:val="24"/>
          <w:szCs w:val="24"/>
        </w:rPr>
        <w:t xml:space="preserve"> zadávací dokumentace</w:t>
      </w:r>
    </w:p>
    <w:p w14:paraId="593C6FE3" w14:textId="77777777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43E28CB2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</w:t>
      </w:r>
      <w:proofErr w:type="gramStart"/>
      <w:r w:rsidRPr="00120AB0">
        <w:rPr>
          <w:rFonts w:ascii="Arial" w:hAnsi="Arial" w:cs="Arial"/>
          <w:b/>
          <w:highlight w:val="yellow"/>
        </w:rPr>
        <w:t>…….</w:t>
      </w:r>
      <w:proofErr w:type="gramEnd"/>
      <w:r w:rsidRPr="008F2D94">
        <w:rPr>
          <w:rFonts w:ascii="Arial" w:hAnsi="Arial" w:cs="Arial"/>
        </w:rPr>
        <w:t>, PSČ </w:t>
      </w:r>
      <w:proofErr w:type="gramStart"/>
      <w:r w:rsidRPr="00120AB0">
        <w:rPr>
          <w:rFonts w:ascii="Arial" w:hAnsi="Arial" w:cs="Arial"/>
          <w:b/>
          <w:highlight w:val="yellow"/>
        </w:rPr>
        <w:t>…….</w:t>
      </w:r>
      <w:proofErr w:type="gramEnd"/>
      <w:r w:rsidRPr="00120AB0">
        <w:rPr>
          <w:rFonts w:ascii="Arial" w:hAnsi="Arial" w:cs="Arial"/>
          <w:b/>
          <w:highlight w:val="yellow"/>
        </w:rPr>
        <w:t>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B64803">
        <w:rPr>
          <w:rFonts w:ascii="Arial" w:hAnsi="Arial" w:cs="Arial"/>
          <w:b/>
          <w:bCs/>
        </w:rPr>
        <w:t>„</w:t>
      </w:r>
      <w:bookmarkStart w:id="0" w:name="_Hlk174264201"/>
      <w:bookmarkStart w:id="1" w:name="_Hlk176081538"/>
      <w:bookmarkStart w:id="2" w:name="_Hlk180931881"/>
      <w:bookmarkStart w:id="3" w:name="_Hlk182663495"/>
      <w:bookmarkStart w:id="4" w:name="_Hlk190532443"/>
      <w:bookmarkStart w:id="5" w:name="_Hlk191727991"/>
      <w:bookmarkStart w:id="6" w:name="_Hlk195450665"/>
      <w:bookmarkStart w:id="7" w:name="_Hlk196117143"/>
      <w:r w:rsidR="00B64803" w:rsidRPr="00B64803">
        <w:rPr>
          <w:rFonts w:ascii="Arial" w:hAnsi="Arial" w:cs="Arial"/>
          <w:b/>
          <w:bCs/>
        </w:rPr>
        <w:t xml:space="preserve">Oprava </w:t>
      </w:r>
      <w:bookmarkEnd w:id="5"/>
      <w:bookmarkEnd w:id="6"/>
      <w:bookmarkEnd w:id="7"/>
      <w:r w:rsidR="00B64803" w:rsidRPr="00B64803">
        <w:rPr>
          <w:rFonts w:ascii="Arial" w:hAnsi="Arial" w:cs="Arial"/>
          <w:b/>
          <w:bCs/>
        </w:rPr>
        <w:t>přístupové cesty OLU sanatorium Jevíčko</w:t>
      </w:r>
      <w:bookmarkEnd w:id="0"/>
      <w:bookmarkEnd w:id="1"/>
      <w:bookmarkEnd w:id="2"/>
      <w:bookmarkEnd w:id="3"/>
      <w:bookmarkEnd w:id="4"/>
      <w:r w:rsidRPr="00B64803">
        <w:rPr>
          <w:rFonts w:ascii="Arial" w:hAnsi="Arial" w:cs="Arial"/>
          <w:b/>
          <w:bCs/>
        </w:rPr>
        <w:t>“</w:t>
      </w:r>
      <w:r w:rsidRPr="008F2D94">
        <w:rPr>
          <w:rFonts w:ascii="Arial" w:hAnsi="Arial" w:cs="Arial"/>
        </w:rPr>
        <w:t>, tímto v souladu s § 105 zákona č.</w:t>
      </w:r>
      <w:r w:rsidR="00B64803">
        <w:rPr>
          <w:rFonts w:ascii="Arial" w:hAnsi="Arial" w:cs="Arial"/>
        </w:rPr>
        <w:t> </w:t>
      </w:r>
      <w:r w:rsidRPr="008F2D94">
        <w:rPr>
          <w:rFonts w:ascii="Arial" w:hAnsi="Arial" w:cs="Arial"/>
        </w:rPr>
        <w:t>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53F8BDA3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</w:t>
      </w:r>
      <w:proofErr w:type="gramStart"/>
      <w:r w:rsidR="00C710C7"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="00C710C7" w:rsidRPr="29105BDF">
        <w:rPr>
          <w:rFonts w:ascii="Arial" w:hAnsi="Arial" w:cs="Arial"/>
        </w:rPr>
        <w:t>, PSČ </w:t>
      </w:r>
      <w:proofErr w:type="gramStart"/>
      <w:r w:rsidR="00C710C7"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="00C710C7" w:rsidRPr="29105BDF">
        <w:rPr>
          <w:rFonts w:ascii="Arial" w:hAnsi="Arial" w:cs="Arial"/>
          <w:b/>
          <w:bCs/>
          <w:highlight w:val="yellow"/>
        </w:rPr>
        <w:t>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390220" w:rsidRPr="29105BDF">
        <w:rPr>
          <w:rFonts w:ascii="Arial" w:hAnsi="Arial" w:cs="Arial"/>
          <w:b/>
          <w:bCs/>
          <w:highlight w:val="yellow"/>
        </w:rPr>
        <w:t>Název VZ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</w:t>
      </w:r>
      <w:r w:rsidR="00C710C7" w:rsidRPr="29105BDF">
        <w:rPr>
          <w:rFonts w:ascii="Arial" w:hAnsi="Arial" w:cs="Arial"/>
        </w:rPr>
        <w:lastRenderedPageBreak/>
        <w:t xml:space="preserve">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</w:t>
      </w:r>
      <w:proofErr w:type="gramStart"/>
      <w:r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Pr="29105BDF">
        <w:rPr>
          <w:rFonts w:ascii="Arial" w:hAnsi="Arial" w:cs="Arial"/>
          <w:b/>
          <w:bCs/>
          <w:highlight w:val="yellow"/>
        </w:rPr>
        <w:t>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371F3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710506"/>
    <w:rsid w:val="00752DAF"/>
    <w:rsid w:val="00833C95"/>
    <w:rsid w:val="008F2D94"/>
    <w:rsid w:val="00920E1D"/>
    <w:rsid w:val="0097374B"/>
    <w:rsid w:val="009845C3"/>
    <w:rsid w:val="00A31921"/>
    <w:rsid w:val="00B64803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25</cp:revision>
  <dcterms:created xsi:type="dcterms:W3CDTF">2024-12-13T10:35:00Z</dcterms:created>
  <dcterms:modified xsi:type="dcterms:W3CDTF">2025-05-15T12:07:00Z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